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A" w:rsidRPr="00006E82" w:rsidRDefault="004D354A" w:rsidP="00006E82">
      <w:pPr>
        <w:widowControl w:val="0"/>
        <w:tabs>
          <w:tab w:val="left" w:pos="9639"/>
        </w:tabs>
        <w:suppressAutoHyphens/>
        <w:autoSpaceDN w:val="0"/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kern w:val="3"/>
          <w:sz w:val="28"/>
          <w:szCs w:val="28"/>
          <w:lang w:val="kk-KZ" w:eastAsia="ja-JP" w:bidi="fa-IR"/>
        </w:rPr>
      </w:pPr>
      <w:bookmarkStart w:id="0" w:name="_Toc301137035"/>
      <w:r w:rsidRPr="00006E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2650" cy="1428394"/>
            <wp:effectExtent l="0" t="0" r="0" b="635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74" cy="1430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77C80" w:rsidRPr="003D312C" w:rsidRDefault="00277C80" w:rsidP="00277C80">
      <w:pPr>
        <w:pStyle w:val="Default"/>
        <w:jc w:val="center"/>
        <w:rPr>
          <w:sz w:val="28"/>
          <w:szCs w:val="28"/>
        </w:rPr>
      </w:pPr>
      <w:r w:rsidRPr="003D312C">
        <w:rPr>
          <w:b/>
          <w:bCs/>
          <w:sz w:val="28"/>
          <w:szCs w:val="28"/>
        </w:rPr>
        <w:t>Правила проведения Республиканского дистанционного</w:t>
      </w:r>
    </w:p>
    <w:p w:rsidR="00277C80" w:rsidRPr="003D312C" w:rsidRDefault="00277C80" w:rsidP="00277C80">
      <w:pPr>
        <w:pStyle w:val="Default"/>
        <w:jc w:val="center"/>
        <w:rPr>
          <w:b/>
          <w:bCs/>
          <w:sz w:val="28"/>
          <w:szCs w:val="28"/>
          <w:lang w:val="kk-KZ"/>
        </w:rPr>
      </w:pPr>
      <w:proofErr w:type="gramStart"/>
      <w:r w:rsidRPr="003D312C">
        <w:rPr>
          <w:b/>
          <w:bCs/>
          <w:sz w:val="28"/>
          <w:szCs w:val="28"/>
        </w:rPr>
        <w:t>интернет-конкурса</w:t>
      </w:r>
      <w:proofErr w:type="gramEnd"/>
      <w:r w:rsidRPr="003D312C">
        <w:rPr>
          <w:b/>
          <w:bCs/>
          <w:sz w:val="28"/>
          <w:szCs w:val="28"/>
        </w:rPr>
        <w:t xml:space="preserve"> «Если бы я был Президентом...» в рамках реализации </w:t>
      </w:r>
      <w:r w:rsidRPr="003D312C">
        <w:rPr>
          <w:b/>
          <w:bCs/>
          <w:sz w:val="28"/>
          <w:szCs w:val="28"/>
          <w:lang w:val="kk-KZ"/>
        </w:rPr>
        <w:t>программы</w:t>
      </w:r>
      <w:r w:rsidRPr="003D312C">
        <w:rPr>
          <w:b/>
          <w:bCs/>
          <w:sz w:val="28"/>
          <w:szCs w:val="28"/>
        </w:rPr>
        <w:t xml:space="preserve"> «</w:t>
      </w:r>
      <w:r w:rsidRPr="003D312C">
        <w:rPr>
          <w:b/>
          <w:bCs/>
          <w:sz w:val="28"/>
          <w:szCs w:val="28"/>
          <w:lang w:val="kk-KZ"/>
        </w:rPr>
        <w:t>Рухани жаңғыру»</w:t>
      </w:r>
    </w:p>
    <w:p w:rsidR="00277C80" w:rsidRPr="003D312C" w:rsidRDefault="00277C80" w:rsidP="00277C80">
      <w:pPr>
        <w:pStyle w:val="Default"/>
        <w:jc w:val="center"/>
        <w:rPr>
          <w:sz w:val="28"/>
          <w:szCs w:val="28"/>
        </w:rPr>
      </w:pPr>
    </w:p>
    <w:p w:rsidR="003D312C" w:rsidRPr="003D312C" w:rsidRDefault="003D312C" w:rsidP="003D312C">
      <w:pPr>
        <w:pStyle w:val="Default"/>
        <w:ind w:left="710"/>
        <w:contextualSpacing/>
        <w:jc w:val="center"/>
        <w:rPr>
          <w:b/>
          <w:bCs/>
          <w:sz w:val="28"/>
          <w:szCs w:val="28"/>
          <w:lang w:val="kk-KZ"/>
        </w:rPr>
      </w:pPr>
      <w:r w:rsidRPr="003D312C">
        <w:rPr>
          <w:b/>
          <w:bCs/>
          <w:sz w:val="28"/>
          <w:szCs w:val="28"/>
          <w:lang w:val="kk-KZ"/>
        </w:rPr>
        <w:t>1. Общие правила</w:t>
      </w:r>
    </w:p>
    <w:p w:rsidR="003D312C" w:rsidRPr="003D312C" w:rsidRDefault="003D312C" w:rsidP="003D312C">
      <w:pPr>
        <w:pStyle w:val="Default"/>
        <w:ind w:left="1429"/>
        <w:contextualSpacing/>
        <w:jc w:val="center"/>
        <w:rPr>
          <w:b/>
          <w:bCs/>
          <w:sz w:val="28"/>
          <w:szCs w:val="28"/>
          <w:lang w:val="kk-KZ"/>
        </w:rPr>
      </w:pPr>
    </w:p>
    <w:p w:rsidR="003D312C" w:rsidRPr="003D312C" w:rsidRDefault="003D312C" w:rsidP="003D312C">
      <w:pPr>
        <w:pStyle w:val="Default"/>
        <w:ind w:firstLine="709"/>
        <w:jc w:val="both"/>
        <w:rPr>
          <w:sz w:val="28"/>
          <w:szCs w:val="28"/>
        </w:rPr>
      </w:pPr>
      <w:r w:rsidRPr="003D312C">
        <w:rPr>
          <w:sz w:val="28"/>
          <w:szCs w:val="28"/>
        </w:rPr>
        <w:t>1</w:t>
      </w:r>
      <w:r w:rsidRPr="003D312C">
        <w:rPr>
          <w:sz w:val="28"/>
          <w:szCs w:val="28"/>
          <w:lang w:val="kk-KZ"/>
        </w:rPr>
        <w:t xml:space="preserve">. </w:t>
      </w:r>
      <w:r w:rsidRPr="003D312C">
        <w:rPr>
          <w:sz w:val="28"/>
          <w:szCs w:val="28"/>
        </w:rPr>
        <w:t xml:space="preserve">Правила проведения Республиканского дистанционного </w:t>
      </w:r>
      <w:proofErr w:type="gramStart"/>
      <w:r w:rsidRPr="003D312C">
        <w:rPr>
          <w:sz w:val="28"/>
          <w:szCs w:val="28"/>
        </w:rPr>
        <w:t>интернет-конкурса</w:t>
      </w:r>
      <w:proofErr w:type="gramEnd"/>
      <w:r w:rsidRPr="003D312C">
        <w:rPr>
          <w:sz w:val="28"/>
          <w:szCs w:val="28"/>
        </w:rPr>
        <w:t xml:space="preserve"> </w:t>
      </w:r>
      <w:r w:rsidRPr="003D312C">
        <w:rPr>
          <w:b/>
          <w:sz w:val="28"/>
          <w:szCs w:val="28"/>
        </w:rPr>
        <w:t>«</w:t>
      </w:r>
      <w:r w:rsidRPr="003D312C">
        <w:rPr>
          <w:b/>
          <w:sz w:val="28"/>
          <w:szCs w:val="28"/>
          <w:lang w:val="kk-KZ"/>
        </w:rPr>
        <w:t xml:space="preserve">Если бы я был Президентом...» </w:t>
      </w:r>
      <w:r w:rsidRPr="003D312C">
        <w:rPr>
          <w:bCs/>
          <w:sz w:val="28"/>
          <w:szCs w:val="28"/>
        </w:rPr>
        <w:t xml:space="preserve">в рамках реализации </w:t>
      </w:r>
      <w:r w:rsidRPr="003D312C">
        <w:rPr>
          <w:bCs/>
          <w:sz w:val="28"/>
          <w:szCs w:val="28"/>
          <w:lang w:val="kk-KZ"/>
        </w:rPr>
        <w:t>программы</w:t>
      </w:r>
      <w:r w:rsidRPr="003D312C">
        <w:rPr>
          <w:bCs/>
          <w:sz w:val="28"/>
          <w:szCs w:val="28"/>
        </w:rPr>
        <w:t xml:space="preserve"> «</w:t>
      </w:r>
      <w:r w:rsidRPr="003D312C">
        <w:rPr>
          <w:bCs/>
          <w:sz w:val="28"/>
          <w:szCs w:val="28"/>
          <w:lang w:val="kk-KZ"/>
        </w:rPr>
        <w:t>Рухани жаңғыру»</w:t>
      </w:r>
      <w:r w:rsidRPr="003D312C">
        <w:rPr>
          <w:sz w:val="28"/>
          <w:szCs w:val="28"/>
        </w:rPr>
        <w:t xml:space="preserve"> среди обучающихся организаций общего среднего, дополнительного, технического и профессионального образования (далее – Конкурс) определяют цель, задачи и порядок его проведения.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color w:val="000000"/>
          <w:sz w:val="28"/>
          <w:szCs w:val="28"/>
        </w:rPr>
        <w:t xml:space="preserve">2. Цель: </w:t>
      </w:r>
      <w:r w:rsidRPr="003D312C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развитие </w:t>
      </w:r>
      <w:r w:rsidRPr="003D312C">
        <w:rPr>
          <w:rFonts w:ascii="Times New Roman" w:hAnsi="Times New Roman" w:cs="Times New Roman"/>
          <w:sz w:val="28"/>
          <w:szCs w:val="28"/>
        </w:rPr>
        <w:t>мотив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ации об</w:t>
      </w:r>
      <w:r w:rsidRPr="003D312C">
        <w:rPr>
          <w:rFonts w:ascii="Times New Roman" w:hAnsi="Times New Roman" w:cs="Times New Roman"/>
          <w:sz w:val="28"/>
          <w:szCs w:val="28"/>
        </w:rPr>
        <w:t>уча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 w:rsidRPr="003D312C">
        <w:rPr>
          <w:rFonts w:ascii="Times New Roman" w:hAnsi="Times New Roman" w:cs="Times New Roman"/>
          <w:sz w:val="28"/>
          <w:szCs w:val="28"/>
        </w:rPr>
        <w:t>щихся</w:t>
      </w:r>
      <w:proofErr w:type="spellEnd"/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к </w:t>
      </w:r>
      <w:proofErr w:type="spellStart"/>
      <w:r w:rsidRPr="003D312C">
        <w:rPr>
          <w:rFonts w:ascii="Times New Roman" w:hAnsi="Times New Roman" w:cs="Times New Roman"/>
          <w:sz w:val="28"/>
          <w:szCs w:val="28"/>
        </w:rPr>
        <w:t>исследова</w:t>
      </w:r>
      <w:proofErr w:type="spellEnd"/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тельской деятельности, повышения </w:t>
      </w:r>
      <w:r w:rsidRPr="003D312C">
        <w:rPr>
          <w:rFonts w:ascii="Times New Roman" w:hAnsi="Times New Roman" w:cs="Times New Roman"/>
          <w:sz w:val="28"/>
          <w:szCs w:val="28"/>
        </w:rPr>
        <w:t xml:space="preserve">творческого потенциала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детей и молодежи, привитие патриотических чувств и исторического сознания у молодого поколения. </w:t>
      </w:r>
    </w:p>
    <w:p w:rsidR="003D312C" w:rsidRPr="003D312C" w:rsidRDefault="003D312C" w:rsidP="003D312C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312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3. </w:t>
      </w:r>
      <w:r w:rsidRPr="003D312C">
        <w:rPr>
          <w:rFonts w:ascii="Times New Roman" w:hAnsi="Times New Roman" w:cs="Times New Roman"/>
          <w:color w:val="000000"/>
          <w:sz w:val="28"/>
          <w:szCs w:val="28"/>
        </w:rPr>
        <w:t>Задачи: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формирование активной жизненной позиции и чувства ответственности за свой личный выбор и будущее Казахстана;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укрепление в сознании детей и молодежи общности целей и устремлений в будущее;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развитие лидерских качеств;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осознание участниками нравственной ценности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sz w:val="28"/>
          <w:szCs w:val="28"/>
        </w:rPr>
        <w:t xml:space="preserve">чувства причастности к судьбе родины, ее прошлому, настоящему, будущему;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создание условий для реализации творческого потенциала участников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D312C" w:rsidRPr="003D312C" w:rsidRDefault="003D312C" w:rsidP="003D312C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312C">
        <w:rPr>
          <w:rFonts w:ascii="Times New Roman" w:hAnsi="Times New Roman" w:cs="Times New Roman"/>
          <w:color w:val="000000"/>
          <w:sz w:val="28"/>
          <w:szCs w:val="28"/>
        </w:rPr>
        <w:t>4. 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3D312C" w:rsidRPr="003D312C" w:rsidRDefault="003D312C" w:rsidP="003D312C">
      <w:pPr>
        <w:tabs>
          <w:tab w:val="left" w:pos="4536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312C">
        <w:rPr>
          <w:rFonts w:ascii="Times New Roman" w:hAnsi="Times New Roman" w:cs="Times New Roman"/>
          <w:color w:val="000000"/>
          <w:sz w:val="28"/>
          <w:szCs w:val="28"/>
        </w:rPr>
        <w:t xml:space="preserve">5. Организаторы Конкурса формируют состав жюри и оргкомитета. </w:t>
      </w:r>
    </w:p>
    <w:p w:rsidR="003D312C" w:rsidRPr="003D312C" w:rsidRDefault="003D312C" w:rsidP="003D312C">
      <w:pPr>
        <w:shd w:val="clear" w:color="auto" w:fill="FFFFFF"/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312C" w:rsidRPr="003D312C" w:rsidRDefault="003D312C" w:rsidP="003D312C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D312C">
        <w:rPr>
          <w:rFonts w:ascii="Times New Roman" w:hAnsi="Times New Roman"/>
          <w:b/>
          <w:sz w:val="28"/>
          <w:szCs w:val="28"/>
          <w:lang w:val="kk-KZ"/>
        </w:rPr>
        <w:t>2</w:t>
      </w:r>
      <w:r w:rsidRPr="003D312C">
        <w:rPr>
          <w:rFonts w:ascii="Times New Roman" w:hAnsi="Times New Roman"/>
          <w:b/>
          <w:sz w:val="28"/>
          <w:szCs w:val="28"/>
        </w:rPr>
        <w:t>. Сроки и порядок проведения Конкурса</w:t>
      </w:r>
    </w:p>
    <w:p w:rsidR="003D312C" w:rsidRPr="003D312C" w:rsidRDefault="003D312C" w:rsidP="003D312C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3D312C">
        <w:rPr>
          <w:rFonts w:ascii="Times New Roman" w:hAnsi="Times New Roman" w:cs="Times New Roman"/>
          <w:b/>
          <w:sz w:val="28"/>
          <w:szCs w:val="28"/>
        </w:rPr>
        <w:t>.</w:t>
      </w:r>
      <w:r w:rsidRPr="003D312C">
        <w:rPr>
          <w:rFonts w:ascii="Times New Roman" w:hAnsi="Times New Roman" w:cs="Times New Roman"/>
          <w:sz w:val="28"/>
          <w:szCs w:val="28"/>
        </w:rPr>
        <w:t xml:space="preserve"> Конкурсные работы в электронной форме принимаются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Pr="003D312C">
        <w:rPr>
          <w:rFonts w:ascii="Times New Roman" w:hAnsi="Times New Roman" w:cs="Times New Roman"/>
          <w:sz w:val="28"/>
          <w:szCs w:val="28"/>
        </w:rPr>
        <w:t xml:space="preserve"> 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сентября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17 ноября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3D312C">
        <w:rPr>
          <w:rFonts w:ascii="Times New Roman" w:hAnsi="Times New Roman" w:cs="Times New Roman"/>
          <w:b/>
          <w:sz w:val="28"/>
          <w:szCs w:val="28"/>
        </w:rPr>
        <w:t>года</w:t>
      </w:r>
      <w:r w:rsidRPr="003D312C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3D312C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3D312C">
        <w:rPr>
          <w:rFonts w:ascii="Times New Roman" w:hAnsi="Times New Roman" w:cs="Times New Roman"/>
          <w:sz w:val="28"/>
          <w:szCs w:val="28"/>
        </w:rPr>
        <w:t>-</w:t>
      </w:r>
      <w:r w:rsidRPr="003D312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3D312C">
        <w:rPr>
          <w:rFonts w:ascii="Times New Roman" w:hAnsi="Times New Roman" w:cs="Times New Roman"/>
          <w:sz w:val="28"/>
          <w:szCs w:val="28"/>
        </w:rPr>
        <w:t xml:space="preserve">: </w:t>
      </w:r>
      <w:r w:rsidRPr="003D312C">
        <w:rPr>
          <w:rStyle w:val="x-phmenubutton"/>
          <w:rFonts w:ascii="Times New Roman" w:hAnsi="Times New Roman" w:cs="Times New Roman"/>
          <w:iCs/>
          <w:sz w:val="28"/>
          <w:lang w:val="kk-KZ"/>
        </w:rPr>
        <w:t>iao.konkurs@mail.ru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Конкурсные работы, поступившие в оргкомитет позднее 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17 ноября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D312C">
        <w:rPr>
          <w:rFonts w:ascii="Times New Roman" w:hAnsi="Times New Roman" w:cs="Times New Roman"/>
          <w:sz w:val="28"/>
          <w:szCs w:val="28"/>
        </w:rPr>
        <w:t xml:space="preserve">,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Pr="003D312C">
        <w:rPr>
          <w:rFonts w:ascii="Times New Roman" w:hAnsi="Times New Roman" w:cs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Итоги Конкурса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, дипломы</w:t>
      </w:r>
      <w:r w:rsidRPr="003D312C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, сертификаты участников</w:t>
      </w:r>
      <w:r w:rsidRPr="003D312C">
        <w:rPr>
          <w:rFonts w:ascii="Times New Roman" w:hAnsi="Times New Roman" w:cs="Times New Roman"/>
          <w:sz w:val="28"/>
          <w:szCs w:val="28"/>
        </w:rPr>
        <w:t xml:space="preserve"> будут размещены на сайте </w:t>
      </w:r>
      <w:hyperlink r:id="rId7" w:history="1">
        <w:r w:rsidRPr="003D312C">
          <w:rPr>
            <w:rStyle w:val="a6"/>
            <w:rFonts w:ascii="Times New Roman" w:hAnsi="Times New Roman" w:cs="Times New Roman"/>
            <w:sz w:val="28"/>
            <w:szCs w:val="28"/>
          </w:rPr>
          <w:t>www.ziyatker.org</w:t>
        </w:r>
      </w:hyperlink>
      <w:r w:rsidRPr="003D312C">
        <w:rPr>
          <w:rFonts w:ascii="Times New Roman" w:hAnsi="Times New Roman" w:cs="Times New Roman"/>
          <w:sz w:val="28"/>
          <w:szCs w:val="28"/>
        </w:rPr>
        <w:t xml:space="preserve"> 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ноября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b/>
          <w:sz w:val="28"/>
          <w:szCs w:val="28"/>
        </w:rPr>
        <w:t>201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3D312C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7. Представленные на Конкурс работы не возвращаются. Организаторы Конкурса вправе опубликовать материалы конкурса в СМИ с указанием автора. Экспертные заключения и рецензии участникам не предоставляются.</w:t>
      </w:r>
    </w:p>
    <w:p w:rsid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Pr="003D312C">
        <w:rPr>
          <w:rFonts w:ascii="Times New Roman" w:hAnsi="Times New Roman" w:cs="Times New Roman"/>
          <w:sz w:val="28"/>
          <w:szCs w:val="28"/>
        </w:rPr>
        <w:t>. Для участия в Конкурсе необходимо внести взнос: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обучающиеся - </w:t>
      </w:r>
      <w:r w:rsidRPr="003D31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1500 (одна тысяча пятьсот) тенге;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Оплата производится в любых отделениях банка или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3D312C">
        <w:rPr>
          <w:rFonts w:ascii="Times New Roman" w:hAnsi="Times New Roman" w:cs="Times New Roman"/>
          <w:sz w:val="28"/>
          <w:szCs w:val="28"/>
        </w:rPr>
        <w:t>Казпочты</w:t>
      </w:r>
      <w:proofErr w:type="spellEnd"/>
      <w:r w:rsidRPr="003D312C">
        <w:rPr>
          <w:rFonts w:ascii="Times New Roman" w:hAnsi="Times New Roman" w:cs="Times New Roman"/>
          <w:sz w:val="28"/>
          <w:szCs w:val="28"/>
        </w:rPr>
        <w:t xml:space="preserve"> по следующим реквизитам: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РГКП </w:t>
      </w:r>
      <w:r w:rsidRPr="003D312C">
        <w:rPr>
          <w:rFonts w:ascii="Times New Roman" w:hAnsi="Times New Roman" w:cs="Times New Roman"/>
          <w:sz w:val="28"/>
          <w:szCs w:val="28"/>
        </w:rPr>
        <w:t>«Республиканский учебно-методический центр дополнительного образования» (резидент)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БИН 990140004733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ИИК KZ918560000005068448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БИК KCJBKZКX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Кбе 16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Код назначения платежа: 859.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АО «Банк Центр Кредит»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Назначение платежа: конкурс </w:t>
      </w:r>
      <w:r w:rsidRPr="003D312C">
        <w:rPr>
          <w:rFonts w:ascii="Times New Roman" w:hAnsi="Times New Roman" w:cs="Times New Roman"/>
          <w:b/>
          <w:sz w:val="28"/>
          <w:szCs w:val="28"/>
        </w:rPr>
        <w:t>«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Если бы я был Президентом...</w:t>
      </w:r>
      <w:r w:rsidRPr="003D312C">
        <w:rPr>
          <w:rFonts w:ascii="Times New Roman" w:hAnsi="Times New Roman" w:cs="Times New Roman"/>
          <w:b/>
          <w:sz w:val="28"/>
          <w:szCs w:val="28"/>
        </w:rPr>
        <w:t>»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Необходимо указать фамилию участника конкурса (отправителя)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Для участия в конкурсе необходимо направить следующие документы на электронную почту </w:t>
      </w:r>
      <w:r w:rsidRPr="003D312C">
        <w:rPr>
          <w:rStyle w:val="x-phmenubutton"/>
          <w:rFonts w:ascii="Times New Roman" w:hAnsi="Times New Roman" w:cs="Times New Roman"/>
          <w:iCs/>
          <w:sz w:val="28"/>
          <w:lang w:val="kk-KZ"/>
        </w:rPr>
        <w:t>iao.konkurs@mail.ru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D312C" w:rsidRPr="003D312C" w:rsidRDefault="003D312C" w:rsidP="003D312C">
      <w:pPr>
        <w:pStyle w:val="Default"/>
        <w:numPr>
          <w:ilvl w:val="0"/>
          <w:numId w:val="15"/>
        </w:numPr>
        <w:jc w:val="both"/>
        <w:rPr>
          <w:sz w:val="28"/>
          <w:szCs w:val="28"/>
          <w:lang w:val="kk-KZ"/>
        </w:rPr>
      </w:pPr>
      <w:r w:rsidRPr="003D312C">
        <w:rPr>
          <w:bCs/>
          <w:sz w:val="28"/>
          <w:szCs w:val="28"/>
          <w:lang w:val="kk-KZ"/>
        </w:rPr>
        <w:t xml:space="preserve">заявку по </w:t>
      </w:r>
      <w:r w:rsidRPr="003D312C">
        <w:rPr>
          <w:sz w:val="28"/>
          <w:szCs w:val="28"/>
        </w:rPr>
        <w:t>данному образцу</w:t>
      </w:r>
      <w:r w:rsidRPr="003D312C">
        <w:rPr>
          <w:sz w:val="28"/>
          <w:szCs w:val="28"/>
          <w:lang w:val="kk-KZ"/>
        </w:rPr>
        <w:t>:</w:t>
      </w:r>
    </w:p>
    <w:p w:rsidR="003D312C" w:rsidRPr="003D312C" w:rsidRDefault="003D312C" w:rsidP="003D312C">
      <w:pPr>
        <w:pStyle w:val="Default"/>
        <w:ind w:left="1069"/>
        <w:jc w:val="both"/>
        <w:rPr>
          <w:sz w:val="28"/>
          <w:szCs w:val="28"/>
          <w:lang w:val="kk-KZ"/>
        </w:rPr>
      </w:pPr>
    </w:p>
    <w:tbl>
      <w:tblPr>
        <w:tblW w:w="98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929"/>
        <w:gridCol w:w="1065"/>
        <w:gridCol w:w="806"/>
        <w:gridCol w:w="1327"/>
        <w:gridCol w:w="1689"/>
        <w:gridCol w:w="1475"/>
        <w:gridCol w:w="1374"/>
      </w:tblGrid>
      <w:tr w:rsidR="003D312C" w:rsidRPr="003D312C" w:rsidTr="003D312C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ФИО участника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Возраст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Область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Город, село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Номинация, название работы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Наименование организации образования, класс, курс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sz w:val="20"/>
                <w:szCs w:val="28"/>
              </w:rPr>
            </w:pPr>
            <w:r w:rsidRPr="003D312C">
              <w:rPr>
                <w:b/>
                <w:bCs/>
                <w:sz w:val="20"/>
                <w:szCs w:val="28"/>
              </w:rPr>
              <w:t>Ф.И.О. руководителя</w:t>
            </w:r>
          </w:p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(полностью)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12C" w:rsidRPr="003D312C" w:rsidRDefault="003D312C">
            <w:pPr>
              <w:pStyle w:val="Default"/>
              <w:spacing w:line="252" w:lineRule="auto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3D312C">
              <w:rPr>
                <w:b/>
                <w:bCs/>
                <w:sz w:val="20"/>
                <w:szCs w:val="28"/>
              </w:rPr>
              <w:t>Контактные данные (сотовый телефон)</w:t>
            </w:r>
          </w:p>
        </w:tc>
      </w:tr>
      <w:tr w:rsidR="003D312C" w:rsidRPr="003D312C" w:rsidTr="003D312C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  <w:tr w:rsidR="003D312C" w:rsidRPr="003D312C" w:rsidTr="003D312C"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12C" w:rsidRPr="003D312C" w:rsidRDefault="003D312C">
            <w:pPr>
              <w:pStyle w:val="Default"/>
              <w:spacing w:line="252" w:lineRule="auto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</w:tbl>
    <w:p w:rsidR="003D312C" w:rsidRPr="003D312C" w:rsidRDefault="003D312C" w:rsidP="003D312C">
      <w:pPr>
        <w:pStyle w:val="a7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D312C">
        <w:rPr>
          <w:rFonts w:ascii="Times New Roman" w:hAnsi="Times New Roman"/>
          <w:sz w:val="28"/>
          <w:szCs w:val="28"/>
        </w:rPr>
        <w:t>сканирован</w:t>
      </w:r>
      <w:r w:rsidRPr="003D312C">
        <w:rPr>
          <w:rFonts w:ascii="Times New Roman" w:hAnsi="Times New Roman"/>
          <w:sz w:val="28"/>
          <w:szCs w:val="28"/>
          <w:lang w:val="kk-KZ"/>
        </w:rPr>
        <w:t>ные квитанции или платежное поручение об оплате;</w:t>
      </w:r>
    </w:p>
    <w:p w:rsidR="003D312C" w:rsidRPr="003D312C" w:rsidRDefault="003D312C" w:rsidP="003D312C">
      <w:pPr>
        <w:pStyle w:val="a7"/>
        <w:numPr>
          <w:ilvl w:val="0"/>
          <w:numId w:val="15"/>
        </w:numPr>
        <w:tabs>
          <w:tab w:val="left" w:pos="1134"/>
          <w:tab w:val="left" w:pos="1418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D312C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виде.</w:t>
      </w:r>
    </w:p>
    <w:p w:rsidR="003D312C" w:rsidRPr="003D312C" w:rsidRDefault="003D312C" w:rsidP="003D312C">
      <w:pPr>
        <w:widowControl w:val="0"/>
        <w:tabs>
          <w:tab w:val="left" w:pos="1134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</w:p>
    <w:p w:rsidR="003D312C" w:rsidRPr="003D312C" w:rsidRDefault="003D312C" w:rsidP="003D312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</w:pPr>
      <w:r w:rsidRPr="003D312C">
        <w:rPr>
          <w:rFonts w:ascii="Times New Roman" w:eastAsia="Times New Roman" w:hAnsi="Times New Roman" w:cs="Times New Roman"/>
          <w:b/>
          <w:kern w:val="3"/>
          <w:sz w:val="28"/>
          <w:szCs w:val="28"/>
          <w:lang w:val="kk-KZ" w:bidi="fa-IR"/>
        </w:rPr>
        <w:t>3. Требования конкурса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3D312C">
        <w:rPr>
          <w:rFonts w:ascii="Times New Roman" w:hAnsi="Times New Roman" w:cs="Times New Roman"/>
          <w:sz w:val="28"/>
          <w:szCs w:val="28"/>
        </w:rPr>
        <w:t xml:space="preserve">. В Конкурсе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принимают</w:t>
      </w:r>
      <w:r w:rsidRPr="003D312C">
        <w:rPr>
          <w:rFonts w:ascii="Times New Roman" w:hAnsi="Times New Roman" w:cs="Times New Roman"/>
          <w:sz w:val="28"/>
          <w:szCs w:val="28"/>
        </w:rPr>
        <w:t xml:space="preserve"> участие: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обучающиеся организаций общего среднего, дополнительного, </w:t>
      </w:r>
      <w:r w:rsidRPr="003D312C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технического и профессионального </w:t>
      </w:r>
      <w:r w:rsidRPr="003D312C">
        <w:rPr>
          <w:rFonts w:ascii="Times New Roman" w:hAnsi="Times New Roman" w:cs="Times New Roman"/>
          <w:sz w:val="28"/>
          <w:szCs w:val="28"/>
        </w:rPr>
        <w:t>образования в возрасте 7-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17 </w:t>
      </w:r>
      <w:r w:rsidRPr="003D312C">
        <w:rPr>
          <w:rFonts w:ascii="Times New Roman" w:hAnsi="Times New Roman" w:cs="Times New Roman"/>
          <w:sz w:val="28"/>
          <w:szCs w:val="28"/>
        </w:rPr>
        <w:t>лет: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- 10 лет;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лет;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10. Конкурс проводится по следующим номинациям: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b/>
          <w:i/>
          <w:sz w:val="28"/>
          <w:szCs w:val="28"/>
          <w:lang w:val="kk-KZ"/>
        </w:rPr>
        <w:t>1. «Народ мой – гордость моя».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Конкурс исследовательских проектов.  </w:t>
      </w:r>
      <w:r w:rsidRPr="003D312C">
        <w:rPr>
          <w:rFonts w:ascii="Times New Roman" w:hAnsi="Times New Roman" w:cs="Times New Roman"/>
          <w:sz w:val="28"/>
          <w:szCs w:val="28"/>
        </w:rPr>
        <w:t>В исследовании важно отразить отношение разных поколений к прошлому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, истории своей страны. Сравнительный анализ на текущую ситуацию в республике. Также </w:t>
      </w:r>
      <w:r w:rsidRPr="003D312C">
        <w:rPr>
          <w:rFonts w:ascii="Times New Roman" w:hAnsi="Times New Roman" w:cs="Times New Roman"/>
          <w:sz w:val="28"/>
          <w:szCs w:val="28"/>
        </w:rPr>
        <w:t>исследование может быть основано на проведенных интервью, документах из семейных и государственных архивов, музейных коллекций и т. д.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bCs/>
          <w:iCs/>
          <w:sz w:val="28"/>
          <w:szCs w:val="28"/>
        </w:rPr>
        <w:t xml:space="preserve">Требования к оформлению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исследовательских </w:t>
      </w:r>
      <w:r w:rsidRPr="003D312C">
        <w:rPr>
          <w:rFonts w:ascii="Times New Roman" w:hAnsi="Times New Roman" w:cs="Times New Roman"/>
          <w:bCs/>
          <w:iCs/>
          <w:sz w:val="28"/>
          <w:szCs w:val="28"/>
        </w:rPr>
        <w:t>проектов участников</w:t>
      </w:r>
      <w:r w:rsidRPr="003D312C">
        <w:rPr>
          <w:rFonts w:ascii="Times New Roman" w:hAnsi="Times New Roman" w:cs="Times New Roman"/>
          <w:bCs/>
          <w:iCs/>
          <w:sz w:val="28"/>
          <w:szCs w:val="28"/>
          <w:lang w:val="kk-KZ"/>
        </w:rPr>
        <w:t>: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Работа оформляется на печатной бумаге формата А</w:t>
      </w:r>
      <w:proofErr w:type="gramStart"/>
      <w:r w:rsidRPr="003D312C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D312C">
        <w:rPr>
          <w:rFonts w:ascii="Times New Roman" w:hAnsi="Times New Roman" w:cs="Times New Roman"/>
          <w:sz w:val="28"/>
          <w:szCs w:val="28"/>
        </w:rPr>
        <w:t xml:space="preserve">, шрифтом 14, на одной стороне листа.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D312C">
        <w:rPr>
          <w:rFonts w:ascii="Times New Roman" w:hAnsi="Times New Roman" w:cs="Times New Roman"/>
          <w:sz w:val="28"/>
          <w:szCs w:val="28"/>
        </w:rPr>
        <w:t xml:space="preserve">При оформлении работы соблюдаются поля: левое – 20 мм, правое – 15 мм, верхнее – 20 мм, нижнее – 20 мм. </w:t>
      </w:r>
      <w:proofErr w:type="gramEnd"/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lastRenderedPageBreak/>
        <w:t>Все разделы содержания (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титульный лист, </w:t>
      </w:r>
      <w:r w:rsidRPr="003D312C">
        <w:rPr>
          <w:rFonts w:ascii="Times New Roman" w:hAnsi="Times New Roman" w:cs="Times New Roman"/>
          <w:sz w:val="28"/>
          <w:szCs w:val="28"/>
        </w:rPr>
        <w:t xml:space="preserve">введение, названия разделов, заключение, список литературы, каждое приложение) начинаются с новых страниц.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Все сокращения в тексте должны быть расшифрованы.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Объем текста исследовательской работы (включая список литературы) не должен превышать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- 10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3 страницы</w:t>
      </w:r>
      <w:r w:rsidRPr="003D312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4 страницы</w:t>
      </w:r>
      <w:r w:rsidRPr="003D312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6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страницы</w:t>
      </w:r>
      <w:r w:rsidRPr="003D312C">
        <w:rPr>
          <w:rFonts w:ascii="Times New Roman" w:hAnsi="Times New Roman" w:cs="Times New Roman"/>
          <w:sz w:val="28"/>
          <w:szCs w:val="28"/>
        </w:rPr>
        <w:t>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Для приложений может быть отведено дополнительно не более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3D312C">
        <w:rPr>
          <w:rFonts w:ascii="Times New Roman" w:hAnsi="Times New Roman" w:cs="Times New Roman"/>
          <w:sz w:val="28"/>
          <w:szCs w:val="28"/>
        </w:rPr>
        <w:t xml:space="preserve"> стандартных страниц. Основной текст работы нумеруется арабскими цифрами.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Критерии оценки: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sz w:val="28"/>
          <w:szCs w:val="28"/>
        </w:rPr>
        <w:t>ценность и новизна собранного материала, умение автора поставить интересную исследовательскую задачу, критическое отношение к источникам, знание и понимание исторического контекста, ясность и логика изложения, обоснованность выводов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D312C" w:rsidRPr="003D312C" w:rsidRDefault="003D312C" w:rsidP="003D312C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D312C">
        <w:rPr>
          <w:rFonts w:ascii="Times New Roman" w:hAnsi="Times New Roman"/>
          <w:b/>
          <w:i/>
          <w:sz w:val="28"/>
          <w:szCs w:val="28"/>
          <w:lang w:val="kk-KZ"/>
        </w:rPr>
        <w:t>«Письмо Президенту»</w:t>
      </w:r>
      <w:r w:rsidRPr="003D312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/>
          <w:sz w:val="28"/>
          <w:szCs w:val="28"/>
          <w:lang w:val="kk-KZ"/>
        </w:rPr>
        <w:t xml:space="preserve">(в эпистолярном жанре). </w:t>
      </w:r>
    </w:p>
    <w:p w:rsidR="003D312C" w:rsidRPr="003D312C" w:rsidRDefault="003D312C" w:rsidP="003D312C">
      <w:pPr>
        <w:pStyle w:val="a3"/>
        <w:spacing w:before="0" w:beforeAutospacing="0" w:after="0" w:afterAutospacing="0"/>
        <w:ind w:firstLine="709"/>
        <w:contextualSpacing/>
        <w:rPr>
          <w:bCs/>
          <w:sz w:val="28"/>
          <w:szCs w:val="28"/>
        </w:rPr>
      </w:pPr>
      <w:r w:rsidRPr="003D312C">
        <w:rPr>
          <w:rStyle w:val="a4"/>
          <w:b w:val="0"/>
          <w:sz w:val="28"/>
          <w:szCs w:val="28"/>
          <w:lang w:val="kk-KZ"/>
        </w:rPr>
        <w:t>Т</w:t>
      </w:r>
      <w:proofErr w:type="spellStart"/>
      <w:r w:rsidRPr="003D312C">
        <w:rPr>
          <w:rStyle w:val="a4"/>
          <w:b w:val="0"/>
          <w:sz w:val="28"/>
          <w:szCs w:val="28"/>
        </w:rPr>
        <w:t>екст</w:t>
      </w:r>
      <w:proofErr w:type="spellEnd"/>
      <w:r w:rsidRPr="003D312C">
        <w:rPr>
          <w:rStyle w:val="a4"/>
          <w:b w:val="0"/>
          <w:sz w:val="28"/>
          <w:szCs w:val="28"/>
        </w:rPr>
        <w:t xml:space="preserve"> </w:t>
      </w:r>
      <w:r w:rsidRPr="003D312C">
        <w:rPr>
          <w:rStyle w:val="a4"/>
          <w:b w:val="0"/>
          <w:sz w:val="28"/>
          <w:szCs w:val="28"/>
          <w:lang w:val="kk-KZ"/>
        </w:rPr>
        <w:t>письма</w:t>
      </w:r>
      <w:r w:rsidRPr="003D312C">
        <w:rPr>
          <w:rStyle w:val="a4"/>
          <w:b w:val="0"/>
          <w:sz w:val="28"/>
          <w:szCs w:val="28"/>
        </w:rPr>
        <w:t xml:space="preserve"> набирается в текстовом редакторе </w:t>
      </w:r>
      <w:proofErr w:type="spellStart"/>
      <w:r w:rsidRPr="003D312C">
        <w:rPr>
          <w:rStyle w:val="a4"/>
          <w:b w:val="0"/>
          <w:sz w:val="28"/>
          <w:szCs w:val="28"/>
        </w:rPr>
        <w:t>MSWord</w:t>
      </w:r>
      <w:proofErr w:type="spellEnd"/>
      <w:r w:rsidRPr="003D312C">
        <w:rPr>
          <w:rStyle w:val="a4"/>
          <w:b w:val="0"/>
          <w:sz w:val="28"/>
          <w:szCs w:val="28"/>
          <w:lang w:val="kk-KZ"/>
        </w:rPr>
        <w:t xml:space="preserve">; </w:t>
      </w:r>
      <w:r w:rsidRPr="003D312C">
        <w:rPr>
          <w:rStyle w:val="a4"/>
          <w:b w:val="0"/>
          <w:sz w:val="28"/>
          <w:szCs w:val="28"/>
        </w:rPr>
        <w:t xml:space="preserve">шрифт: </w:t>
      </w:r>
      <w:proofErr w:type="spellStart"/>
      <w:r w:rsidRPr="003D312C">
        <w:rPr>
          <w:rStyle w:val="a4"/>
          <w:b w:val="0"/>
          <w:sz w:val="28"/>
          <w:szCs w:val="28"/>
        </w:rPr>
        <w:t>Times</w:t>
      </w:r>
      <w:proofErr w:type="spellEnd"/>
      <w:r w:rsidRPr="003D312C">
        <w:rPr>
          <w:rStyle w:val="a4"/>
          <w:b w:val="0"/>
          <w:sz w:val="28"/>
          <w:szCs w:val="28"/>
        </w:rPr>
        <w:t xml:space="preserve"> </w:t>
      </w:r>
      <w:proofErr w:type="spellStart"/>
      <w:r w:rsidRPr="003D312C">
        <w:rPr>
          <w:rStyle w:val="a4"/>
          <w:b w:val="0"/>
          <w:sz w:val="28"/>
          <w:szCs w:val="28"/>
        </w:rPr>
        <w:t>New</w:t>
      </w:r>
      <w:proofErr w:type="spellEnd"/>
      <w:r w:rsidRPr="003D312C">
        <w:rPr>
          <w:rStyle w:val="a4"/>
          <w:b w:val="0"/>
          <w:sz w:val="28"/>
          <w:szCs w:val="28"/>
        </w:rPr>
        <w:t xml:space="preserve"> </w:t>
      </w:r>
      <w:proofErr w:type="spellStart"/>
      <w:r w:rsidRPr="003D312C">
        <w:rPr>
          <w:rStyle w:val="a4"/>
          <w:b w:val="0"/>
          <w:sz w:val="28"/>
          <w:szCs w:val="28"/>
        </w:rPr>
        <w:t>Roman</w:t>
      </w:r>
      <w:proofErr w:type="spellEnd"/>
      <w:r w:rsidRPr="003D312C">
        <w:rPr>
          <w:rStyle w:val="a4"/>
          <w:b w:val="0"/>
          <w:sz w:val="28"/>
          <w:szCs w:val="28"/>
        </w:rPr>
        <w:t>; размер шрифта - 14; интервал: 1; поля - по 2 см с каждой стороны; выравнивание - по ширине, отступ первой строки – 2 см.</w:t>
      </w:r>
    </w:p>
    <w:p w:rsidR="003D312C" w:rsidRPr="003D312C" w:rsidRDefault="003D312C" w:rsidP="003D312C">
      <w:pPr>
        <w:pStyle w:val="a3"/>
        <w:spacing w:before="0" w:beforeAutospacing="0" w:after="0" w:afterAutospacing="0"/>
        <w:ind w:firstLine="709"/>
        <w:contextualSpacing/>
        <w:rPr>
          <w:rStyle w:val="a4"/>
          <w:b w:val="0"/>
          <w:lang w:val="kk-KZ"/>
        </w:rPr>
      </w:pPr>
      <w:r w:rsidRPr="003D312C">
        <w:rPr>
          <w:rStyle w:val="a4"/>
          <w:b w:val="0"/>
          <w:sz w:val="28"/>
          <w:szCs w:val="28"/>
        </w:rPr>
        <w:t xml:space="preserve">Объем работы </w:t>
      </w:r>
      <w:r w:rsidRPr="003D312C">
        <w:rPr>
          <w:rStyle w:val="a4"/>
          <w:b w:val="0"/>
          <w:sz w:val="28"/>
          <w:szCs w:val="28"/>
          <w:lang w:val="kk-KZ"/>
        </w:rPr>
        <w:t>(</w:t>
      </w:r>
      <w:r w:rsidRPr="003D312C">
        <w:rPr>
          <w:rStyle w:val="a4"/>
          <w:b w:val="0"/>
          <w:sz w:val="28"/>
          <w:szCs w:val="28"/>
        </w:rPr>
        <w:t>включая иллюстрации</w:t>
      </w:r>
      <w:r w:rsidRPr="003D312C">
        <w:rPr>
          <w:rStyle w:val="a4"/>
          <w:b w:val="0"/>
          <w:sz w:val="28"/>
          <w:szCs w:val="28"/>
          <w:lang w:val="kk-KZ"/>
        </w:rPr>
        <w:t>)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3D312C">
        <w:rPr>
          <w:rFonts w:ascii="Times New Roman" w:hAnsi="Times New Roman" w:cs="Times New Roman"/>
          <w:sz w:val="28"/>
          <w:szCs w:val="28"/>
        </w:rPr>
        <w:t xml:space="preserve">младшая возрастная категория: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- 10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0,5 страницы</w:t>
      </w:r>
      <w:r w:rsidRPr="003D312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средняя возрастная категория: 11 - 1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1 страница</w:t>
      </w:r>
      <w:r w:rsidRPr="003D312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старшая возрастная категория: 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3D312C">
        <w:rPr>
          <w:rFonts w:ascii="Times New Roman" w:hAnsi="Times New Roman" w:cs="Times New Roman"/>
          <w:sz w:val="28"/>
          <w:szCs w:val="28"/>
        </w:rPr>
        <w:t xml:space="preserve"> -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3D312C">
        <w:rPr>
          <w:rFonts w:ascii="Times New Roman" w:hAnsi="Times New Roman" w:cs="Times New Roman"/>
          <w:sz w:val="28"/>
          <w:szCs w:val="28"/>
        </w:rPr>
        <w:t xml:space="preserve"> лет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–  2 страницы</w:t>
      </w:r>
      <w:bookmarkStart w:id="1" w:name="_GoBack"/>
      <w:bookmarkEnd w:id="1"/>
      <w:r w:rsidRPr="003D312C">
        <w:rPr>
          <w:rFonts w:ascii="Times New Roman" w:hAnsi="Times New Roman" w:cs="Times New Roman"/>
          <w:sz w:val="28"/>
          <w:szCs w:val="28"/>
        </w:rPr>
        <w:t>;</w:t>
      </w:r>
    </w:p>
    <w:p w:rsidR="003D312C" w:rsidRPr="003D312C" w:rsidRDefault="003D312C" w:rsidP="003D312C">
      <w:pPr>
        <w:pStyle w:val="a3"/>
        <w:spacing w:before="0" w:beforeAutospacing="0" w:after="0" w:afterAutospacing="0"/>
        <w:ind w:firstLine="709"/>
        <w:contextualSpacing/>
        <w:rPr>
          <w:bCs/>
          <w:sz w:val="28"/>
          <w:szCs w:val="28"/>
        </w:rPr>
      </w:pPr>
      <w:r w:rsidRPr="003D312C">
        <w:rPr>
          <w:rStyle w:val="a4"/>
          <w:b w:val="0"/>
          <w:sz w:val="28"/>
          <w:szCs w:val="28"/>
        </w:rPr>
        <w:t>Формат</w:t>
      </w:r>
      <w:r w:rsidRPr="003D312C">
        <w:rPr>
          <w:rStyle w:val="a4"/>
          <w:b w:val="0"/>
          <w:sz w:val="28"/>
          <w:szCs w:val="28"/>
          <w:lang w:val="kk-KZ"/>
        </w:rPr>
        <w:t xml:space="preserve"> - </w:t>
      </w:r>
      <w:r w:rsidRPr="003D312C">
        <w:rPr>
          <w:rStyle w:val="a4"/>
          <w:b w:val="0"/>
          <w:sz w:val="28"/>
          <w:szCs w:val="28"/>
        </w:rPr>
        <w:t xml:space="preserve"> А</w:t>
      </w:r>
      <w:proofErr w:type="gramStart"/>
      <w:r w:rsidRPr="003D312C">
        <w:rPr>
          <w:rStyle w:val="a4"/>
          <w:b w:val="0"/>
          <w:sz w:val="28"/>
          <w:szCs w:val="28"/>
        </w:rPr>
        <w:t>4</w:t>
      </w:r>
      <w:proofErr w:type="gramEnd"/>
      <w:r w:rsidRPr="003D312C">
        <w:rPr>
          <w:rStyle w:val="a4"/>
          <w:b w:val="0"/>
          <w:sz w:val="28"/>
          <w:szCs w:val="28"/>
        </w:rPr>
        <w:t>.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1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D312C">
        <w:rPr>
          <w:rFonts w:ascii="Times New Roman" w:hAnsi="Times New Roman" w:cs="Times New Roman"/>
          <w:sz w:val="28"/>
          <w:szCs w:val="28"/>
        </w:rPr>
        <w:t>. Критерии оценки конкурса: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5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3D312C">
        <w:rPr>
          <w:rFonts w:ascii="Times New Roman" w:hAnsi="Times New Roman" w:cs="Times New Roman"/>
          <w:spacing w:val="-5"/>
          <w:sz w:val="28"/>
          <w:szCs w:val="28"/>
          <w:lang w:val="kk-KZ"/>
        </w:rPr>
        <w:t>редложенные работы должны быть актуальными и ранее не опубликованными;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pacing w:val="-5"/>
          <w:sz w:val="28"/>
          <w:szCs w:val="28"/>
          <w:lang w:val="kk-KZ"/>
        </w:rPr>
        <w:t>выразительность, точность и доступность языка изложения, мастерство изложения;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работа должна соответствовать теме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и номинациям </w:t>
      </w:r>
      <w:r w:rsidRPr="003D312C">
        <w:rPr>
          <w:rFonts w:ascii="Times New Roman" w:hAnsi="Times New Roman" w:cs="Times New Roman"/>
          <w:sz w:val="28"/>
          <w:szCs w:val="28"/>
        </w:rPr>
        <w:t>Конкурса;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>достоверность и объективность  материалов;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полнота </w:t>
      </w:r>
      <w:r w:rsidRPr="003D312C">
        <w:rPr>
          <w:rFonts w:ascii="Times New Roman" w:hAnsi="Times New Roman" w:cs="Times New Roman"/>
          <w:sz w:val="28"/>
          <w:szCs w:val="28"/>
        </w:rPr>
        <w:t>раскрытия темы;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</w:rPr>
        <w:t>четкость авторской позиции;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hAnsi="Times New Roman" w:cs="Times New Roman"/>
          <w:sz w:val="28"/>
          <w:szCs w:val="28"/>
        </w:rPr>
        <w:t>качество изложения и оформления работы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D312C" w:rsidRPr="003D312C" w:rsidRDefault="003D312C" w:rsidP="003D312C">
      <w:pPr>
        <w:pStyle w:val="a3"/>
        <w:spacing w:before="0" w:beforeAutospacing="0" w:after="0" w:afterAutospacing="0"/>
        <w:ind w:firstLine="709"/>
        <w:contextualSpacing/>
        <w:rPr>
          <w:bCs/>
          <w:sz w:val="28"/>
          <w:szCs w:val="28"/>
        </w:rPr>
      </w:pPr>
      <w:r w:rsidRPr="003D312C">
        <w:rPr>
          <w:sz w:val="28"/>
          <w:szCs w:val="28"/>
        </w:rPr>
        <w:t>художественное или техническое качество фотографий</w:t>
      </w:r>
      <w:r w:rsidRPr="003D312C">
        <w:rPr>
          <w:sz w:val="28"/>
          <w:szCs w:val="28"/>
          <w:lang w:val="kk-KZ"/>
        </w:rPr>
        <w:t xml:space="preserve"> (если есть).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12. Порядок оформления титульного листа конкурсной работы. 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 титульном листе конкурсной работы указываются: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фамилия и имя автора;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область, район (город) село;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название организации образования;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название конкурса и номинации;</w:t>
      </w:r>
    </w:p>
    <w:p w:rsidR="003D312C" w:rsidRPr="003D312C" w:rsidRDefault="003D312C" w:rsidP="003D312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</w:t>
      </w:r>
      <w:proofErr w:type="gramStart"/>
      <w:r w:rsidRPr="003D3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3D31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proofErr w:type="gramEnd"/>
      <w:r w:rsidRPr="003D312C"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онтактные данные; возраст;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фамилия, имя, отчество руководителя;</w:t>
      </w:r>
    </w:p>
    <w:p w:rsidR="003D312C" w:rsidRPr="003D312C" w:rsidRDefault="003D312C" w:rsidP="003D312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D31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должность и место работы руководителя.</w:t>
      </w:r>
    </w:p>
    <w:p w:rsidR="003D312C" w:rsidRPr="003D312C" w:rsidRDefault="003D312C" w:rsidP="003D312C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D312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13. </w:t>
      </w:r>
      <w:r w:rsidRPr="003D312C">
        <w:rPr>
          <w:rFonts w:ascii="Times New Roman" w:hAnsi="Times New Roman"/>
          <w:sz w:val="28"/>
          <w:szCs w:val="28"/>
          <w:lang w:val="kk-KZ"/>
        </w:rPr>
        <w:t xml:space="preserve">В </w:t>
      </w:r>
      <w:r w:rsidRPr="003D312C">
        <w:rPr>
          <w:rFonts w:ascii="Times New Roman" w:hAnsi="Times New Roman"/>
          <w:kern w:val="3"/>
          <w:sz w:val="28"/>
          <w:szCs w:val="28"/>
          <w:lang w:bidi="fa-IR"/>
        </w:rPr>
        <w:t xml:space="preserve">Конкурсе </w:t>
      </w:r>
      <w:r w:rsidRPr="003D312C">
        <w:rPr>
          <w:rFonts w:ascii="Times New Roman" w:hAnsi="Times New Roman"/>
          <w:sz w:val="28"/>
          <w:szCs w:val="28"/>
        </w:rPr>
        <w:t xml:space="preserve">один участник принимает участие в одной или нескольких номинациях. На каждую номинацию от одного участника принимается только </w:t>
      </w:r>
      <w:r w:rsidRPr="003D312C">
        <w:rPr>
          <w:rFonts w:ascii="Times New Roman" w:hAnsi="Times New Roman"/>
          <w:sz w:val="28"/>
          <w:szCs w:val="28"/>
        </w:rPr>
        <w:lastRenderedPageBreak/>
        <w:t xml:space="preserve">одна работа. </w:t>
      </w:r>
      <w:r w:rsidRPr="003D312C">
        <w:rPr>
          <w:rFonts w:ascii="Times New Roman" w:hAnsi="Times New Roman"/>
          <w:kern w:val="3"/>
          <w:sz w:val="28"/>
          <w:szCs w:val="28"/>
          <w:lang w:bidi="fa-IR"/>
        </w:rPr>
        <w:t>Оплата производится за каждую номинацию как за самостоятельную работу</w:t>
      </w:r>
      <w:r w:rsidRPr="003D312C">
        <w:rPr>
          <w:rFonts w:ascii="Times New Roman" w:hAnsi="Times New Roman"/>
          <w:kern w:val="3"/>
          <w:sz w:val="28"/>
          <w:szCs w:val="28"/>
          <w:lang w:val="kk-KZ" w:bidi="fa-IR"/>
        </w:rPr>
        <w:t>.</w:t>
      </w:r>
    </w:p>
    <w:p w:rsidR="003D312C" w:rsidRPr="003D312C" w:rsidRDefault="003D312C" w:rsidP="003D312C">
      <w:pPr>
        <w:pStyle w:val="a3"/>
        <w:shd w:val="clear" w:color="auto" w:fill="FFFFFF"/>
        <w:tabs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kern w:val="3"/>
          <w:sz w:val="28"/>
          <w:szCs w:val="28"/>
          <w:lang w:val="kk-KZ" w:bidi="fa-IR"/>
        </w:rPr>
      </w:pPr>
      <w:r w:rsidRPr="003D312C">
        <w:rPr>
          <w:sz w:val="28"/>
          <w:szCs w:val="28"/>
        </w:rPr>
        <w:t>1</w:t>
      </w:r>
      <w:r w:rsidRPr="003D312C">
        <w:rPr>
          <w:sz w:val="28"/>
          <w:szCs w:val="28"/>
          <w:lang w:val="kk-KZ"/>
        </w:rPr>
        <w:t>4</w:t>
      </w:r>
      <w:r w:rsidRPr="003D312C">
        <w:rPr>
          <w:sz w:val="28"/>
          <w:szCs w:val="28"/>
        </w:rPr>
        <w:t xml:space="preserve">. </w:t>
      </w:r>
      <w:r w:rsidRPr="003D312C">
        <w:rPr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должны быть ранее опубликованными ни на одном сайте.</w:t>
      </w:r>
    </w:p>
    <w:p w:rsidR="003D312C" w:rsidRPr="003D312C" w:rsidRDefault="003D312C" w:rsidP="003D312C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3D312C" w:rsidRPr="003D312C" w:rsidRDefault="003D312C" w:rsidP="003D312C">
      <w:pPr>
        <w:pStyle w:val="a7"/>
        <w:tabs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D312C">
        <w:rPr>
          <w:rFonts w:ascii="Times New Roman" w:hAnsi="Times New Roman"/>
          <w:b/>
          <w:sz w:val="28"/>
          <w:szCs w:val="28"/>
          <w:lang w:val="kk-KZ"/>
        </w:rPr>
        <w:t>4</w:t>
      </w:r>
      <w:r w:rsidRPr="003D312C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3D312C" w:rsidRPr="003D312C" w:rsidRDefault="003D312C" w:rsidP="003D312C">
      <w:pPr>
        <w:pStyle w:val="a7"/>
        <w:tabs>
          <w:tab w:val="left" w:pos="453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312C" w:rsidRPr="003D312C" w:rsidRDefault="003D312C" w:rsidP="003D312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3D312C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15. По итогам Конкурса члены жюри определяют победителей Конкурса. Победители Конкурса награждаются дипломами І, ІІ, ІІІ степеней. Остальные участники получат сертификаты об участии в Конкурсе.</w:t>
      </w:r>
    </w:p>
    <w:p w:rsidR="003D312C" w:rsidRPr="003D312C" w:rsidRDefault="003D312C" w:rsidP="003D312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</w:pPr>
      <w:r w:rsidRPr="003D312C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16. Электронные версии дипломов победителей, благодарственных писем - их руководителям, сертификатов участников конкурса будут размещены </w:t>
      </w:r>
      <w:r w:rsidRPr="003D312C"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ноября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D312C">
        <w:rPr>
          <w:rFonts w:ascii="Times New Roman" w:hAnsi="Times New Roman" w:cs="Times New Roman"/>
          <w:b/>
          <w:sz w:val="28"/>
          <w:szCs w:val="28"/>
        </w:rPr>
        <w:t>201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 xml:space="preserve">7 </w:t>
      </w:r>
      <w:r w:rsidRPr="003D312C">
        <w:rPr>
          <w:rFonts w:ascii="Times New Roman" w:hAnsi="Times New Roman" w:cs="Times New Roman"/>
          <w:b/>
          <w:sz w:val="28"/>
          <w:szCs w:val="28"/>
        </w:rPr>
        <w:t>года</w:t>
      </w:r>
      <w:r w:rsidRPr="003D312C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 на сайте </w:t>
      </w:r>
      <w:hyperlink r:id="rId8" w:history="1">
        <w:r w:rsidRPr="003D312C">
          <w:rPr>
            <w:rStyle w:val="a6"/>
            <w:rFonts w:ascii="Times New Roman" w:hAnsi="Times New Roman" w:cs="Times New Roman"/>
            <w:sz w:val="28"/>
            <w:szCs w:val="28"/>
          </w:rPr>
          <w:t>www.ziyatker.org</w:t>
        </w:r>
      </w:hyperlink>
      <w:r w:rsidRPr="003D312C">
        <w:rPr>
          <w:rFonts w:ascii="Times New Roman" w:hAnsi="Times New Roman" w:cs="Times New Roman"/>
          <w:sz w:val="28"/>
          <w:szCs w:val="28"/>
        </w:rPr>
        <w:t xml:space="preserve"> </w:t>
      </w:r>
      <w:r w:rsidRPr="003D312C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9" w:anchor="!-/c10hg" w:history="1">
        <w:r w:rsidRPr="003D312C">
          <w:rPr>
            <w:rStyle w:val="a6"/>
            <w:rFonts w:ascii="Times New Roman" w:hAnsi="Times New Roman" w:cs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3D312C">
        <w:rPr>
          <w:rFonts w:ascii="Times New Roman" w:eastAsia="Times New Roman" w:hAnsi="Times New Roman" w:cs="Times New Roman"/>
          <w:kern w:val="3"/>
          <w:sz w:val="28"/>
          <w:szCs w:val="28"/>
          <w:lang w:val="kk-KZ" w:bidi="fa-IR"/>
        </w:rPr>
        <w:t>.</w:t>
      </w:r>
    </w:p>
    <w:p w:rsidR="003D312C" w:rsidRPr="003D312C" w:rsidRDefault="003D312C" w:rsidP="003D312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3D312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Телефон для справок: </w:t>
      </w:r>
      <w:r w:rsidRPr="003D312C">
        <w:rPr>
          <w:rFonts w:ascii="Times New Roman" w:hAnsi="Times New Roman" w:cs="Times New Roman"/>
          <w:sz w:val="28"/>
          <w:szCs w:val="28"/>
        </w:rPr>
        <w:t>8 (7172) 72-98-99</w:t>
      </w:r>
      <w:r w:rsidRPr="003D312C">
        <w:rPr>
          <w:rFonts w:ascii="Times New Roman" w:eastAsia="Times New Roman" w:hAnsi="Times New Roman" w:cs="Times New Roman"/>
          <w:sz w:val="28"/>
          <w:szCs w:val="28"/>
          <w:lang w:val="kk-KZ"/>
        </w:rPr>
        <w:t>,  Саят Манарбекулы.</w:t>
      </w:r>
    </w:p>
    <w:p w:rsidR="003D312C" w:rsidRPr="003D312C" w:rsidRDefault="003D312C" w:rsidP="003D312C">
      <w:pPr>
        <w:tabs>
          <w:tab w:val="left" w:pos="453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Вариант скачивания онлайн дипломов, сертификатов: </w:t>
      </w:r>
      <w:hyperlink r:id="rId10" w:history="1">
        <w:r w:rsidRPr="003D312C">
          <w:rPr>
            <w:rStyle w:val="a6"/>
            <w:rFonts w:ascii="Times New Roman" w:hAnsi="Times New Roman" w:cs="Times New Roman"/>
            <w:sz w:val="28"/>
            <w:szCs w:val="28"/>
            <w:lang w:val="kk-KZ"/>
          </w:rPr>
          <w:t>www.ziyatker.org</w:t>
        </w:r>
      </w:hyperlink>
      <w:r w:rsidRPr="003D312C">
        <w:rPr>
          <w:rFonts w:ascii="Times New Roman" w:hAnsi="Times New Roman" w:cs="Times New Roman"/>
          <w:sz w:val="28"/>
          <w:szCs w:val="28"/>
          <w:lang w:val="kk-KZ"/>
        </w:rPr>
        <w:t xml:space="preserve"> → Республиканские мероприятия → Конкурс </w:t>
      </w:r>
      <w:r w:rsidRPr="003D312C">
        <w:rPr>
          <w:rFonts w:ascii="Times New Roman" w:hAnsi="Times New Roman" w:cs="Times New Roman"/>
          <w:b/>
          <w:sz w:val="28"/>
          <w:szCs w:val="28"/>
        </w:rPr>
        <w:t>«</w:t>
      </w:r>
      <w:r w:rsidRPr="003D312C">
        <w:rPr>
          <w:rFonts w:ascii="Times New Roman" w:hAnsi="Times New Roman" w:cs="Times New Roman"/>
          <w:b/>
          <w:sz w:val="28"/>
          <w:szCs w:val="28"/>
          <w:lang w:val="kk-KZ"/>
        </w:rPr>
        <w:t>Если бы я был Президентом...</w:t>
      </w:r>
      <w:r w:rsidRPr="003D312C">
        <w:rPr>
          <w:rFonts w:ascii="Times New Roman" w:hAnsi="Times New Roman" w:cs="Times New Roman"/>
          <w:b/>
          <w:sz w:val="28"/>
          <w:szCs w:val="28"/>
        </w:rPr>
        <w:t>»</w:t>
      </w:r>
      <w:r w:rsidRPr="003D31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D312C">
        <w:rPr>
          <w:rFonts w:ascii="Times New Roman" w:hAnsi="Times New Roman" w:cs="Times New Roman"/>
          <w:sz w:val="28"/>
          <w:szCs w:val="28"/>
          <w:lang w:val="kk-KZ"/>
        </w:rPr>
        <w:t>→ далее.</w:t>
      </w:r>
    </w:p>
    <w:p w:rsidR="0062124D" w:rsidRPr="00006E82" w:rsidRDefault="0062124D" w:rsidP="005A75DF">
      <w:pPr>
        <w:pStyle w:val="Default"/>
        <w:ind w:left="1429"/>
        <w:contextualSpacing/>
        <w:jc w:val="center"/>
        <w:rPr>
          <w:sz w:val="28"/>
          <w:szCs w:val="28"/>
        </w:rPr>
      </w:pPr>
    </w:p>
    <w:sectPr w:rsidR="0062124D" w:rsidRPr="00006E82" w:rsidSect="00006E82">
      <w:pgSz w:w="11906" w:h="16838"/>
      <w:pgMar w:top="1135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D70049F"/>
    <w:multiLevelType w:val="hybridMultilevel"/>
    <w:tmpl w:val="523C532A"/>
    <w:lvl w:ilvl="0" w:tplc="0419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90729B"/>
    <w:multiLevelType w:val="hybridMultilevel"/>
    <w:tmpl w:val="053E7D4C"/>
    <w:lvl w:ilvl="0" w:tplc="C1EE7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4E13D3"/>
    <w:multiLevelType w:val="hybridMultilevel"/>
    <w:tmpl w:val="259E94D6"/>
    <w:lvl w:ilvl="0" w:tplc="8D3CCDC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0B788B"/>
    <w:multiLevelType w:val="hybridMultilevel"/>
    <w:tmpl w:val="0D86225A"/>
    <w:lvl w:ilvl="0" w:tplc="CD54C74A">
      <w:start w:val="2"/>
      <w:numFmt w:val="decimal"/>
      <w:lvlText w:val="%1."/>
      <w:lvlJc w:val="left"/>
      <w:pPr>
        <w:ind w:left="106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065362"/>
    <w:multiLevelType w:val="hybridMultilevel"/>
    <w:tmpl w:val="7396DED2"/>
    <w:lvl w:ilvl="0" w:tplc="D2D85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</w:lvl>
    <w:lvl w:ilvl="3" w:tplc="043F000F" w:tentative="1">
      <w:start w:val="1"/>
      <w:numFmt w:val="decimal"/>
      <w:lvlText w:val="%4."/>
      <w:lvlJc w:val="left"/>
      <w:pPr>
        <w:ind w:left="3229" w:hanging="360"/>
      </w:p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</w:lvl>
    <w:lvl w:ilvl="6" w:tplc="043F000F" w:tentative="1">
      <w:start w:val="1"/>
      <w:numFmt w:val="decimal"/>
      <w:lvlText w:val="%7."/>
      <w:lvlJc w:val="left"/>
      <w:pPr>
        <w:ind w:left="5389" w:hanging="360"/>
      </w:p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5C6D35"/>
    <w:multiLevelType w:val="hybridMultilevel"/>
    <w:tmpl w:val="3F6A5478"/>
    <w:lvl w:ilvl="0" w:tplc="F1E20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9"/>
  </w:num>
  <w:num w:numId="5">
    <w:abstractNumId w:val="6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7"/>
  </w:num>
  <w:num w:numId="11">
    <w:abstractNumId w:val="3"/>
  </w:num>
  <w:num w:numId="12">
    <w:abstractNumId w:val="12"/>
  </w:num>
  <w:num w:numId="13">
    <w:abstractNumId w:val="2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5"/>
  </w:num>
  <w:num w:numId="18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6E82"/>
    <w:rsid w:val="000074EB"/>
    <w:rsid w:val="00016E5B"/>
    <w:rsid w:val="00022A91"/>
    <w:rsid w:val="000435EB"/>
    <w:rsid w:val="00074DC6"/>
    <w:rsid w:val="000B7281"/>
    <w:rsid w:val="000D383E"/>
    <w:rsid w:val="00192976"/>
    <w:rsid w:val="001C6B4C"/>
    <w:rsid w:val="00247638"/>
    <w:rsid w:val="0026745B"/>
    <w:rsid w:val="00277C80"/>
    <w:rsid w:val="002847EC"/>
    <w:rsid w:val="002B3DF6"/>
    <w:rsid w:val="003C0B64"/>
    <w:rsid w:val="003D312C"/>
    <w:rsid w:val="003E743C"/>
    <w:rsid w:val="004333A4"/>
    <w:rsid w:val="00491806"/>
    <w:rsid w:val="004B5CB3"/>
    <w:rsid w:val="004D354A"/>
    <w:rsid w:val="004F4F86"/>
    <w:rsid w:val="00532462"/>
    <w:rsid w:val="005950F0"/>
    <w:rsid w:val="005A75DF"/>
    <w:rsid w:val="005B4D5F"/>
    <w:rsid w:val="005C2672"/>
    <w:rsid w:val="005F1BA5"/>
    <w:rsid w:val="006205AD"/>
    <w:rsid w:val="0062124D"/>
    <w:rsid w:val="00632420"/>
    <w:rsid w:val="00641DE1"/>
    <w:rsid w:val="006B21AA"/>
    <w:rsid w:val="006C23A9"/>
    <w:rsid w:val="00777956"/>
    <w:rsid w:val="0081074D"/>
    <w:rsid w:val="0081542C"/>
    <w:rsid w:val="0086127C"/>
    <w:rsid w:val="00874295"/>
    <w:rsid w:val="00884366"/>
    <w:rsid w:val="008E3FC3"/>
    <w:rsid w:val="00943FFD"/>
    <w:rsid w:val="00944BDF"/>
    <w:rsid w:val="00955F4A"/>
    <w:rsid w:val="00A835F5"/>
    <w:rsid w:val="00A906CD"/>
    <w:rsid w:val="00AA574E"/>
    <w:rsid w:val="00AD6F0B"/>
    <w:rsid w:val="00B1173E"/>
    <w:rsid w:val="00B234F5"/>
    <w:rsid w:val="00B61118"/>
    <w:rsid w:val="00B6540E"/>
    <w:rsid w:val="00BE79D4"/>
    <w:rsid w:val="00BF1DCF"/>
    <w:rsid w:val="00BF21DE"/>
    <w:rsid w:val="00C06B2E"/>
    <w:rsid w:val="00C33C53"/>
    <w:rsid w:val="00C93B65"/>
    <w:rsid w:val="00CE62BA"/>
    <w:rsid w:val="00D72D99"/>
    <w:rsid w:val="00DA5028"/>
    <w:rsid w:val="00DD4F7B"/>
    <w:rsid w:val="00DD624C"/>
    <w:rsid w:val="00E33D2F"/>
    <w:rsid w:val="00E61DA9"/>
    <w:rsid w:val="00EA18B3"/>
    <w:rsid w:val="00EA278F"/>
    <w:rsid w:val="00F963C8"/>
    <w:rsid w:val="00F9791B"/>
    <w:rsid w:val="00FA5B20"/>
    <w:rsid w:val="00FC3E75"/>
    <w:rsid w:val="00FC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paragraph" w:styleId="a9">
    <w:name w:val="Balloon Text"/>
    <w:basedOn w:val="a"/>
    <w:link w:val="aa"/>
    <w:uiPriority w:val="99"/>
    <w:semiHidden/>
    <w:unhideWhenUsed/>
    <w:rsid w:val="001C6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B4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B11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17</cp:revision>
  <cp:lastPrinted>2016-09-09T12:21:00Z</cp:lastPrinted>
  <dcterms:created xsi:type="dcterms:W3CDTF">2017-08-21T09:54:00Z</dcterms:created>
  <dcterms:modified xsi:type="dcterms:W3CDTF">2017-09-05T11:00:00Z</dcterms:modified>
</cp:coreProperties>
</file>